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B" w:rsidRPr="00FE2E4B" w:rsidRDefault="009D6DAB" w:rsidP="008A6270">
      <w:pPr>
        <w:pStyle w:val="ConsPlusNormal"/>
        <w:ind w:left="5245"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D6DAB" w:rsidRPr="00FE2E4B" w:rsidRDefault="009D6DAB" w:rsidP="009D6DA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9D6DAB" w:rsidRPr="00FE2E4B" w:rsidRDefault="009D6DAB" w:rsidP="008A627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государственных гарантий бесплатного</w:t>
      </w:r>
      <w:r w:rsidR="008A6270">
        <w:rPr>
          <w:rFonts w:ascii="Times New Roman" w:hAnsi="Times New Roman" w:cs="Times New Roman"/>
          <w:sz w:val="28"/>
          <w:szCs w:val="28"/>
        </w:rPr>
        <w:t xml:space="preserve"> </w:t>
      </w:r>
      <w:r w:rsidRPr="00FE2E4B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  <w:r w:rsidR="008A6270">
        <w:rPr>
          <w:rFonts w:ascii="Times New Roman" w:hAnsi="Times New Roman" w:cs="Times New Roman"/>
          <w:sz w:val="28"/>
          <w:szCs w:val="28"/>
        </w:rPr>
        <w:t xml:space="preserve"> </w:t>
      </w:r>
      <w:r w:rsidR="00E361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E2E4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E4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2E4B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E2E4B">
        <w:rPr>
          <w:rFonts w:ascii="Times New Roman" w:hAnsi="Times New Roman" w:cs="Times New Roman"/>
          <w:sz w:val="28"/>
          <w:szCs w:val="28"/>
        </w:rPr>
        <w:t>годов</w:t>
      </w:r>
    </w:p>
    <w:p w:rsidR="009D6DAB" w:rsidRPr="00FE2E4B" w:rsidRDefault="009D6DAB" w:rsidP="009D6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ПЕРЕЧЕНЬ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ЛЕКАРСТВЕННЫХ ПРЕПАРАТОВ, ОТПУСКАЕМЫХ НАСЕЛЕНИЮ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 xml:space="preserve">В СООТВЕТСТВИИ С ПЕРЕЧНЕМ ГРУПП НАСЕЛЕНИЯ, </w:t>
      </w:r>
      <w:proofErr w:type="gramStart"/>
      <w:r w:rsidRPr="00FE2E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АМБУЛАТОРНОМ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КОТОРЫХ ЛЕКАРСТВЕННЫЕ </w:t>
      </w:r>
      <w:r>
        <w:rPr>
          <w:rFonts w:ascii="Times New Roman" w:hAnsi="Times New Roman" w:cs="Times New Roman"/>
          <w:sz w:val="28"/>
          <w:szCs w:val="28"/>
        </w:rPr>
        <w:t>ПРЕПАРАТЫ</w:t>
      </w:r>
      <w:r w:rsidRPr="00FE2E4B">
        <w:rPr>
          <w:rFonts w:ascii="Times New Roman" w:hAnsi="Times New Roman" w:cs="Times New Roman"/>
          <w:sz w:val="28"/>
          <w:szCs w:val="28"/>
        </w:rPr>
        <w:t xml:space="preserve"> ОТПУСКАЮТСЯ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ПО РЕЦЕПТАМ ВРАЧЕЙ С 50-ПРОЦЕНТНОЙ СКИДКОЙ СО СВОБОДНЫХ ЦЕН</w:t>
      </w: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1. АНТИХОЛИНЭСТЕРАЗНЫЕ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Международное      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непатентованное наименование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Формы выпуска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Ипидакрин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Пиридостигмина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2. ОПИОИДНЫЕ АНАЛЬГЕТИКИ И АНАЛЬГЕТИКИ СМЕШАННОГО ДЕЙСТВИЯ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 внутримышечного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введения;       таблетки        подъязычные;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терапевтическая система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Морфин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  для      инъекций;   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Морфин    +    Наркотин 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Папаверина   гидрохлорид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Кодеин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Тебаин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Трамадол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инъекций;  суппозитории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таблетки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инъекций; таблетки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3. НЕНАРКОТИЧЕСКИЕ АНАЛЬГЕТИКИ И НЕСТЕРОИДНЫЕ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ПРОТИВОВОСПАЛИТЕЛЬНЫЕ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Ацетилсалициловая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     таблетки,    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пленочной оболочкой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гель;  глазные  капли;  мазь;   суппозитории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    таблетки,   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кишечнорастворимой    оболочкой; 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крем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таблетки,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суспензия для приема внутрь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Индометацин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суппозитории;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крем;   суппозитории; 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форте, покрытые оболочкой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Мелоксикам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Комбинированные   препараты,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содержащие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Парацетамол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ректальные; таблетки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4. СРЕДСТВА ДЛЯ ЛЕЧЕНИЯ ПОДАГРЫ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5. ПРОЧИЕ ПРОТИВОВОСПАЛИТЕЛЬНЫЕ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Месалазин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суппозитории      ректальные;      суспензия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ректальная;        таблетки,   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Хлорохин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6. СРЕДСТВА ДЛЯ ЛЕЧЕНИЯ АЛЛЕРГИЧЕСКИХ РЕАКЦИЙ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Кетотифен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Клемастин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Мебгидролин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таблетки,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7. ПРОТИВОСУДОРОЖНЫЕ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 внутрь;  сироп;  таблетки,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покрытые    кишечнорастворимой 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   пролонгированного     действия,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таблетки;     таблетки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   таблетки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Клоназепам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Ламотриджин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Примидон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8. СРЕДСТВА ДЛЯ ЛЕЧЕНИЯ ПАРКИНСОНИЗМА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Карбидопа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Бенсеразид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Пирибедил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 с  контролируемым  высвобождением,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Циклодол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9. АНКСИОЛИТИКИ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Алпразолам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 таблетки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Медазепам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10. АНТИПСИХОТИЧЕСКИЕ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 таблетки;  раствор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внутримышечного введения (масляный)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Клозапин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  для    рассасывания;    таблетки,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Хлорпротиксен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11. АНТИДЕПРЕССАНТЫ И СРЕДСТВА НОРМОТИМИЧЕСКОГО ДЕЙСТВИЯ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Амитриптилин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Венлафаксин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Кломипрамин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Лития карбонат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Мапротилин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Милнаципран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Пирлиндол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Флувоксамин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Эсциталопрам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12. СРЕДСТВА ДЛЯ ЛЕЧЕНИЯ НАРУШЕНИЙ СНА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Золпидем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13. ПРОЧИЕ СРЕДСТВА, ВЛИЯЮЩИЕ НА ЦЕНТРАЛЬНУЮ НЕРВНУЮ СИСТЕМУ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Гопантеновая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раствор   для   приема    внутрь;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Толперизон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Фенибут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Фенотропил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Циннаризин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14. СРЕДСТВА ДЛЯ ПРОФИЛАКТИКИ И ЛЕЧЕНИЯ ИНФЕКЦИЙ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1) антибиотики</w:t>
      </w: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кислота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 для  приготовления  суспензии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приема  внутрь;   таблетки 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Джозамицин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таблетки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Мидекамицин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ушные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мазь глазная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Фосфомицин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гранулы  для  приготовления   раствора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внутрь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2) синтетические антибактериальные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приема внутрь; таблетки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Нитрофурантоин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Нитроксолин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Норфлоксацин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Фуразидин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таблетки, покрытые оболочкой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15. ПРОТИВОВИРУСНЫЕ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Арбидол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капсулы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таблетки;  мазь  для  наружного  применения;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мазь глазная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16. ПРОТИВОГРИБКОВЫЕ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наружного применения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 суппозитории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вагинальные;    суппозитории     ректальные;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 для   наружного   применения;   спрей;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17. ПРОТИВОПАРАЗИТАРНЫЕ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18. ПРОТИВООПУХОЛЕВЫЕ, ИММУНОДЕПРЕССИВНЫЕ И СОПУТСТВУЮЩИЕ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Анастразол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фолинат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Летрозол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Сегидрин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покрытые    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раствор для приема внутрь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19. СРЕДСТВА ДЛЯ ЛЕЧЕНИЯ ОСТЕОПОРОЗА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Дигидротахистерол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раствор для  приема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внутрь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lastRenderedPageBreak/>
        <w:t>20. СРЕДСТВА, ВЛИЯЮЩИЕ НА КРОВЕТВОРЕНИЕ, СИСТЕМУ СВЕРТЫВАНИЯ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Гепарин натрий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гель для наружного применения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Дипиридамол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жевательные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Железа       сульфат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Аскорбиновая кислота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альфа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бета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 xml:space="preserve">21. СРЕДСТВА, ВЛИЯЮЩИЕ НА </w:t>
      </w:r>
      <w:proofErr w:type="gramStart"/>
      <w:r w:rsidRPr="00FE2E4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СИСТЕМУ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Валидол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подъязычные; таблетки подъязычные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Триамтерен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Изосорбид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пролонгированного действия; таблетки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Изосорбид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с модифицированным высвобождением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Корвалол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Лаппаконитина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гидробромид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Молсидомин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Мяты   перечной   масло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 Хмеля  шишек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масло+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Этилбромизовалерианат</w:t>
            </w:r>
            <w:proofErr w:type="spell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спрей  </w:t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подъязычный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дозированный;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подъязычные;   таблетки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действия;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терапевтическая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                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  таблетки 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действия,   покрытые   таблетки    оболочкой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рапид-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,  таблетки  с  модифицированным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высвобождением; таблетки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Рилменидин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Спиронолактон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Фелодипин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    пролонгированного     действия,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Фозиноприл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Фуросемид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Этацизин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22. СРЕДСТВА ДЛЯ ЛЕЧЕНИЯ ЗАБОЛЕВАНИЙ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1) средства, используемые для лечения заболеваний,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сопровождающихся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эрозивно-язвенными процессами в пищеводе,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>, двенадцатиперстной кишке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Алгелдрат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Магния гидроксид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суспензия  для   приема   внутрь;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жевательные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Метоклопрамид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2) спазмолитические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Бенциклан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 действия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3) слабительные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таблетки,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сироп  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4) антидиарейные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5) панкреатические энзимы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Панкреатин      +      Желчи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компоненты + Гемицеллюлоза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драже; таблетки, покрытые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Холензим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 печени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и желчевыводящих путей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Урсодеоксихолевая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Фосфоглив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7) средства для восстановления микрофлоры кишечника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Бифидобактерии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внутрь и местного применения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23. ГОРМОНЫ И СРЕДСТВА, ВЛИЯЮЩИЕ НА ЭНДОКРИННУЮ СИСТЕМУ</w:t>
      </w: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1) неполовые гормоны, синтетические субстанции и антигормоны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крем; мазь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Гидрокортизон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мазь глазная; мазь для наружного применения;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натрий  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Лиотиронин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Калия йодид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Лиотиронин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Метилпреднизолона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ацепонат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 для  наружного  применения;  мазь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мазь  для  наружного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(жирная); эмульсия для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Преднизолон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таблетки; мазь для  наружного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подкожного введения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Триамцинолон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мазь для наружного применения; таблетки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Флуоцинолона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ацетонид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мазь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наружного применения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2) средства для лечения сахарного диабета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Акарбоза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Гликвидон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 высвобождением;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Глипизид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для  внутривенного   и   подкожного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Инсулин           двухфазный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(человеческий    </w:t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генно     -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инженерный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детемир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Инсулин          растворимый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(человеческий    </w:t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генно     -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инженерный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(человеческий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генно - инженерный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суспензия для подкожного введения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Метформин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Росиглитазон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3) гестагены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Прогестерон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4) эстрогены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Эстриол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вагинальный; суппозитории  вагинальные;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24. СРЕДСТВА ДЛЯ ЛЕЧЕНИЯ АДЕНОМЫ ПРОСТАТЫ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с  контролируемым  высвобождением,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Теразозин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25. СРЕДСТВА, ВЛИЯЮЩИЕ НА ОРГАНЫ ДЫХАНИЯ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шипучие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(легкое дыхание); спрей назальный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Бромгексин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сироп;   таблетки,    покрытые 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порошок    для    ингаляций    дозированный;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суспензия для ингаляций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  для   ингаляций;   раствор 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ингаляций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Ипратропия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бромид   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ингаляций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порошок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(легкое  дыхание);  раствор  для  ингаляций;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таблетки;  таблетки,   покрытые   оболочкой,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  <w:proofErr w:type="gramEnd"/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Теофиллин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порошком для ингаляций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с порошком  для  ингаляций;  порошок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дозированный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дозированный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26. СРЕДСТВА, ПРИМЕНЯЕМЫЕ В ОФТАЛЬМОЛОГИИ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Азапентацен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Бетаксолол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Идоксуридин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Латанопрост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Проксодолол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- капли глазные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Таурин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Эмоксипин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Бринзоламид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27. ВИТАМИНЫ И МИНЕРАЛЫ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Гендевит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Калия йодид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28. АНТИСЕПТИКИ И СРЕДСТВА ДЛЯ ДЕЗИНФЕКЦИИ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Этанол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для   наружного    применения    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лекарственных форм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29. ПРОЧИЕ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Гентамицин +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 для  наружного  применения;  мазь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наружного применения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Диосмин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Диосмин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Гесперидин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Кетостерил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Лизатов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бактерий смесь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  суспензия   для 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интраназального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введения; таблетки для рассасывания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30. СРЕДСТВА, ПРИМЕНЯЕМЫЕ ПО РЕШЕНИЮ ВРАЧЕБНОЙ КОМИССИИ,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ГЛАВНЫМ ВРАЧОМ ЛЕЧЕБНО-ПРОФИЛАКТИЧЕСКОГО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УЧРЕЖДЕНИЯ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покрытые    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Алтретамин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Бусерелин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для    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Гранисетрон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введения;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Далтепарин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полиизомальтозат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введения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сахарозный комплекс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Золедроновая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Иммуноглобулин      человека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нормальный (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IgG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IgA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IgM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альфа-2a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инъекций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Интерферон альфа-2b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местного        применения;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инъекций; раствор для инъекций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Итраконазол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капсулы, раствор для приема внутрь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внутривенного введения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Ирбесартан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Каберголин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Кандесартан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+   Кальция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карбонат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жевательные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Левоцетиризин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Моэксиприл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Надропарин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кальций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Небиволол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Оксибутинин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 суспензии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инъекций;  раствор   для   внутривенного   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Омега-3         триглицериды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ЭПК/ДКГ-1.2/1 - 90%)        </w:t>
            </w:r>
            <w:proofErr w:type="gram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Пэгинтерферон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альфа-2a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альфа-2b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Рабепразол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покрытые    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Розувастатин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Рокситромицин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Спираприл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Толтеродин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    пролонгированного      действия;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Триметазидин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покрытые  оболочкой;  таблетки  с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модифицированным  высвобождением,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капсулы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Трописетрон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Флутиказон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ингаляции дозированный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Хинаприл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 раствора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Цилазаприл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Эксеместан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Эпросартан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Эпросартан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0501E2" w:rsidP="009D6D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D6DAB" w:rsidRPr="00FE2E4B">
        <w:rPr>
          <w:rFonts w:ascii="Times New Roman" w:hAnsi="Times New Roman"/>
          <w:sz w:val="28"/>
          <w:szCs w:val="28"/>
        </w:rPr>
        <w:t>инистр здравоохранения</w:t>
      </w:r>
    </w:p>
    <w:p w:rsidR="009D6DAB" w:rsidRPr="00FE2E4B" w:rsidRDefault="009D6DAB" w:rsidP="009D6DAB">
      <w:pPr>
        <w:rPr>
          <w:rFonts w:ascii="Times New Roman" w:hAnsi="Times New Roman"/>
          <w:sz w:val="28"/>
          <w:szCs w:val="28"/>
        </w:rPr>
      </w:pPr>
      <w:r w:rsidRPr="00FE2E4B">
        <w:rPr>
          <w:rFonts w:ascii="Times New Roman" w:hAnsi="Times New Roman"/>
          <w:sz w:val="28"/>
          <w:szCs w:val="28"/>
        </w:rPr>
        <w:t xml:space="preserve">Иркутской области                                                                       </w:t>
      </w:r>
      <w:r w:rsidR="000501E2">
        <w:rPr>
          <w:rFonts w:ascii="Times New Roman" w:hAnsi="Times New Roman"/>
          <w:sz w:val="28"/>
          <w:szCs w:val="28"/>
        </w:rPr>
        <w:t>Н.Г. Корнилов</w:t>
      </w:r>
    </w:p>
    <w:p w:rsidR="009D6DAB" w:rsidRPr="00FE2E4B" w:rsidRDefault="009D6DAB" w:rsidP="009D6DAB">
      <w:pPr>
        <w:rPr>
          <w:rFonts w:ascii="Times New Roman" w:hAnsi="Times New Roman"/>
          <w:sz w:val="28"/>
          <w:szCs w:val="28"/>
        </w:rPr>
      </w:pPr>
    </w:p>
    <w:p w:rsidR="009E3492" w:rsidRDefault="009E3492"/>
    <w:sectPr w:rsidR="009E3492" w:rsidSect="004F364C">
      <w:pgSz w:w="11906" w:h="16838"/>
      <w:pgMar w:top="1134" w:right="851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B"/>
    <w:rsid w:val="000501E2"/>
    <w:rsid w:val="00145327"/>
    <w:rsid w:val="00473DC8"/>
    <w:rsid w:val="0063381D"/>
    <w:rsid w:val="007D6C9A"/>
    <w:rsid w:val="00860E21"/>
    <w:rsid w:val="008A6270"/>
    <w:rsid w:val="009D6DAB"/>
    <w:rsid w:val="009E3492"/>
    <w:rsid w:val="00A21A5D"/>
    <w:rsid w:val="00CE770A"/>
    <w:rsid w:val="00D90A47"/>
    <w:rsid w:val="00D94F74"/>
    <w:rsid w:val="00E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5358</Words>
  <Characters>30542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35829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002</cp:lastModifiedBy>
  <cp:revision>2</cp:revision>
  <cp:lastPrinted>2014-12-23T05:38:00Z</cp:lastPrinted>
  <dcterms:created xsi:type="dcterms:W3CDTF">2015-10-27T08:50:00Z</dcterms:created>
  <dcterms:modified xsi:type="dcterms:W3CDTF">2015-10-27T08:50:00Z</dcterms:modified>
</cp:coreProperties>
</file>